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CD" w:rsidRDefault="007767CD" w:rsidP="007767CD">
      <w:pPr>
        <w:jc w:val="both"/>
        <w:rPr>
          <w:rFonts w:ascii="Times New Roman" w:hAnsi="Times New Roman" w:cs="Times New Roman"/>
          <w:sz w:val="24"/>
          <w:szCs w:val="24"/>
        </w:rPr>
      </w:pPr>
      <w:r w:rsidRPr="001C275F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67CD" w:rsidRDefault="007767CD" w:rsidP="007767CD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08B2">
        <w:rPr>
          <w:rFonts w:ascii="Times New Roman" w:hAnsi="Times New Roman" w:cs="Times New Roman"/>
          <w:sz w:val="24"/>
          <w:szCs w:val="24"/>
        </w:rPr>
        <w:t xml:space="preserve">Всеобщая декларация прав человека: универсализм и многообразие опытов. / РАН, Ин-т государства и права - М.: </w:t>
      </w:r>
      <w:proofErr w:type="spellStart"/>
      <w:r w:rsidRPr="006D08B2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6D08B2">
        <w:rPr>
          <w:rFonts w:ascii="Times New Roman" w:hAnsi="Times New Roman" w:cs="Times New Roman"/>
          <w:sz w:val="24"/>
          <w:szCs w:val="24"/>
        </w:rPr>
        <w:t>., 2009. - 375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45239">
        <w:rPr>
          <w:rFonts w:ascii="Times New Roman" w:hAnsi="Times New Roman" w:cs="Times New Roman"/>
          <w:sz w:val="24"/>
          <w:szCs w:val="24"/>
        </w:rPr>
        <w:t>Конституция Российской Федерации: Принята всенародным голосованием 12 декаб</w:t>
      </w:r>
      <w:r>
        <w:rPr>
          <w:rFonts w:ascii="Times New Roman" w:hAnsi="Times New Roman" w:cs="Times New Roman"/>
          <w:sz w:val="24"/>
          <w:szCs w:val="24"/>
        </w:rPr>
        <w:t>ря 1993 года. - М.: Кодекс, 2013</w:t>
      </w:r>
      <w:r w:rsidRPr="00745239">
        <w:rPr>
          <w:rFonts w:ascii="Times New Roman" w:hAnsi="Times New Roman" w:cs="Times New Roman"/>
          <w:sz w:val="24"/>
          <w:szCs w:val="24"/>
        </w:rPr>
        <w:t>. - 48с.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45239">
        <w:rPr>
          <w:rFonts w:ascii="Times New Roman" w:hAnsi="Times New Roman" w:cs="Times New Roman"/>
          <w:sz w:val="24"/>
          <w:szCs w:val="24"/>
        </w:rPr>
        <w:t xml:space="preserve">Трудовой кодекс Российской Федерации: по состоянию на 10 декабря 2010 г. - М.: Проспект; </w:t>
      </w:r>
      <w:proofErr w:type="spellStart"/>
      <w:r w:rsidRPr="00745239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74523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45239">
        <w:rPr>
          <w:rFonts w:ascii="Times New Roman" w:hAnsi="Times New Roman" w:cs="Times New Roman"/>
          <w:sz w:val="24"/>
          <w:szCs w:val="24"/>
        </w:rPr>
        <w:t>. - 207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</w:t>
      </w:r>
      <w:r w:rsidRPr="00745239">
        <w:rPr>
          <w:rFonts w:ascii="Times New Roman" w:hAnsi="Times New Roman" w:cs="Times New Roman"/>
          <w:sz w:val="24"/>
          <w:szCs w:val="24"/>
        </w:rPr>
        <w:t>ражданский кодекс Российской Федерации. Части первая, вторая, третья и четвертая: [официальный текст</w:t>
      </w:r>
      <w:proofErr w:type="gramStart"/>
      <w:r w:rsidRPr="0074523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745239">
        <w:rPr>
          <w:rFonts w:ascii="Times New Roman" w:hAnsi="Times New Roman" w:cs="Times New Roman"/>
          <w:sz w:val="24"/>
          <w:szCs w:val="24"/>
        </w:rPr>
        <w:t xml:space="preserve"> [по состоянию на 24 марта 2008 г.]. - М.: О</w:t>
      </w:r>
      <w:r>
        <w:rPr>
          <w:rFonts w:ascii="Times New Roman" w:hAnsi="Times New Roman" w:cs="Times New Roman"/>
          <w:sz w:val="24"/>
          <w:szCs w:val="24"/>
        </w:rPr>
        <w:t>мега-Л, 2017</w:t>
      </w:r>
      <w:r w:rsidRPr="00745239">
        <w:rPr>
          <w:rFonts w:ascii="Times New Roman" w:hAnsi="Times New Roman" w:cs="Times New Roman"/>
          <w:sz w:val="24"/>
          <w:szCs w:val="24"/>
        </w:rPr>
        <w:t>. - 665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37E88">
        <w:rPr>
          <w:rFonts w:ascii="Times New Roman" w:hAnsi="Times New Roman" w:cs="Times New Roman"/>
          <w:sz w:val="24"/>
          <w:szCs w:val="24"/>
        </w:rPr>
        <w:t>Тарусина Н. Н. Права человека: учебно-методическое пособ</w:t>
      </w:r>
      <w:r>
        <w:rPr>
          <w:rFonts w:ascii="Times New Roman" w:hAnsi="Times New Roman" w:cs="Times New Roman"/>
          <w:sz w:val="24"/>
          <w:szCs w:val="24"/>
        </w:rPr>
        <w:t>ие. /</w:t>
      </w:r>
      <w:r w:rsidRPr="00037E88">
        <w:rPr>
          <w:rFonts w:ascii="Times New Roman" w:hAnsi="Times New Roman" w:cs="Times New Roman"/>
          <w:sz w:val="24"/>
          <w:szCs w:val="24"/>
        </w:rPr>
        <w:t xml:space="preserve">Н. Н. Тарусина, С. П. Казанков, С. В. Симонова; </w:t>
      </w:r>
      <w:proofErr w:type="spellStart"/>
      <w:r w:rsidRPr="00037E88">
        <w:rPr>
          <w:rFonts w:ascii="Times New Roman" w:hAnsi="Times New Roman" w:cs="Times New Roman"/>
          <w:sz w:val="24"/>
          <w:szCs w:val="24"/>
        </w:rPr>
        <w:t>Ярос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гос. ун-т им. П. Г. Демидова-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Ярославль:ЯрГУ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2021.-</w:t>
      </w:r>
      <w:r w:rsidRPr="00037E88">
        <w:rPr>
          <w:rFonts w:ascii="Times New Roman" w:hAnsi="Times New Roman" w:cs="Times New Roman"/>
          <w:sz w:val="24"/>
          <w:szCs w:val="24"/>
        </w:rPr>
        <w:t>55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37E88">
        <w:rPr>
          <w:rFonts w:ascii="Times New Roman" w:hAnsi="Times New Roman" w:cs="Times New Roman"/>
          <w:sz w:val="24"/>
          <w:szCs w:val="24"/>
        </w:rPr>
        <w:t xml:space="preserve">Международная и внутригосударственная защита прав человека: учебник для вузов. / под ред. Р. М. Валеева; УМО по </w:t>
      </w:r>
      <w:proofErr w:type="spellStart"/>
      <w:r w:rsidRPr="00037E88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37E88">
        <w:rPr>
          <w:rFonts w:ascii="Times New Roman" w:hAnsi="Times New Roman" w:cs="Times New Roman"/>
          <w:sz w:val="24"/>
          <w:szCs w:val="24"/>
        </w:rPr>
        <w:t>. образованию вузов; Казан. (Приволжский) федеральный ун-т - М.: Статут, 2011. - 829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37E88">
        <w:rPr>
          <w:rFonts w:ascii="Times New Roman" w:hAnsi="Times New Roman" w:cs="Times New Roman"/>
          <w:sz w:val="24"/>
          <w:szCs w:val="24"/>
        </w:rPr>
        <w:t xml:space="preserve">Малько А. В. Права, свободы и законные интересы: проблемы юридического обеспечения. / А. В. Малько, В. В. </w:t>
      </w:r>
      <w:proofErr w:type="spellStart"/>
      <w:r w:rsidRPr="00037E88">
        <w:rPr>
          <w:rFonts w:ascii="Times New Roman" w:hAnsi="Times New Roman" w:cs="Times New Roman"/>
          <w:sz w:val="24"/>
          <w:szCs w:val="24"/>
        </w:rPr>
        <w:t>Субочев</w:t>
      </w:r>
      <w:proofErr w:type="spellEnd"/>
      <w:r w:rsidRPr="00037E88">
        <w:rPr>
          <w:rFonts w:ascii="Times New Roman" w:hAnsi="Times New Roman" w:cs="Times New Roman"/>
          <w:sz w:val="24"/>
          <w:szCs w:val="24"/>
        </w:rPr>
        <w:t xml:space="preserve">, А. М. </w:t>
      </w:r>
      <w:proofErr w:type="spellStart"/>
      <w:r w:rsidRPr="00037E88">
        <w:rPr>
          <w:rFonts w:ascii="Times New Roman" w:hAnsi="Times New Roman" w:cs="Times New Roman"/>
          <w:sz w:val="24"/>
          <w:szCs w:val="24"/>
        </w:rPr>
        <w:t>Шериев</w:t>
      </w:r>
      <w:proofErr w:type="spellEnd"/>
      <w:r w:rsidRPr="00037E88">
        <w:rPr>
          <w:rFonts w:ascii="Times New Roman" w:hAnsi="Times New Roman" w:cs="Times New Roman"/>
          <w:sz w:val="24"/>
          <w:szCs w:val="24"/>
        </w:rPr>
        <w:t xml:space="preserve">; РАН, Саратовский филиал </w:t>
      </w:r>
      <w:proofErr w:type="gramStart"/>
      <w:r w:rsidRPr="00037E88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037E88">
        <w:rPr>
          <w:rFonts w:ascii="Times New Roman" w:hAnsi="Times New Roman" w:cs="Times New Roman"/>
          <w:sz w:val="24"/>
          <w:szCs w:val="24"/>
        </w:rPr>
        <w:t xml:space="preserve"> государства и права; Ассоциация </w:t>
      </w:r>
      <w:proofErr w:type="spellStart"/>
      <w:r w:rsidRPr="00037E88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37E88">
        <w:rPr>
          <w:rFonts w:ascii="Times New Roman" w:hAnsi="Times New Roman" w:cs="Times New Roman"/>
          <w:sz w:val="24"/>
          <w:szCs w:val="24"/>
        </w:rPr>
        <w:t>. вузов России - М.: Норма, 2015. - 191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37E88">
        <w:rPr>
          <w:rFonts w:ascii="Times New Roman" w:hAnsi="Times New Roman" w:cs="Times New Roman"/>
          <w:sz w:val="24"/>
          <w:szCs w:val="24"/>
        </w:rPr>
        <w:t xml:space="preserve">Права человека: между прошлым и будущим: монография. / под редакцией Т. А. Васильевой, Н. В. Варламовой, Н. В. Колотовой; Ордена Трудового Красного Знамени Институт государства и права Российской </w:t>
      </w:r>
      <w:proofErr w:type="spellStart"/>
      <w:r w:rsidRPr="00037E88">
        <w:rPr>
          <w:rFonts w:ascii="Times New Roman" w:hAnsi="Times New Roman" w:cs="Times New Roman"/>
          <w:sz w:val="24"/>
          <w:szCs w:val="24"/>
        </w:rPr>
        <w:t>акдемии</w:t>
      </w:r>
      <w:proofErr w:type="spellEnd"/>
      <w:r w:rsidRPr="00037E88">
        <w:rPr>
          <w:rFonts w:ascii="Times New Roman" w:hAnsi="Times New Roman" w:cs="Times New Roman"/>
          <w:sz w:val="24"/>
          <w:szCs w:val="24"/>
        </w:rPr>
        <w:t xml:space="preserve"> наук - Москва: Норма; ИНФРА-М, 2021. - 446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37E88">
        <w:rPr>
          <w:rFonts w:ascii="Times New Roman" w:hAnsi="Times New Roman" w:cs="Times New Roman"/>
          <w:sz w:val="24"/>
          <w:szCs w:val="24"/>
        </w:rPr>
        <w:t xml:space="preserve">Права человека в сети Интернет: коллективная монография. / М. С. </w:t>
      </w:r>
      <w:proofErr w:type="spellStart"/>
      <w:r w:rsidRPr="00037E88">
        <w:rPr>
          <w:rFonts w:ascii="Times New Roman" w:hAnsi="Times New Roman" w:cs="Times New Roman"/>
          <w:sz w:val="24"/>
          <w:szCs w:val="24"/>
        </w:rPr>
        <w:t>Саликов</w:t>
      </w:r>
      <w:proofErr w:type="spellEnd"/>
      <w:r w:rsidRPr="00037E88">
        <w:rPr>
          <w:rFonts w:ascii="Times New Roman" w:hAnsi="Times New Roman" w:cs="Times New Roman"/>
          <w:sz w:val="24"/>
          <w:szCs w:val="24"/>
        </w:rPr>
        <w:t>, С. Э. Несмеянова, А. Н. Мочалов [и др.] - Екатеринбург: УМЦ УПИ, 2019. - 147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Куинн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Ф. Права человека и ты: Руководство для стран бывшего Советского Союза и Восточной Европы. /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Ф.Куинн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- Варшава: ОБСЕ/БДИПЧ, 1999. - 288с.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D712C">
        <w:rPr>
          <w:rFonts w:ascii="Times New Roman" w:hAnsi="Times New Roman" w:cs="Times New Roman"/>
          <w:sz w:val="24"/>
          <w:szCs w:val="24"/>
        </w:rPr>
        <w:t>Снежко О. А. Защита социальных прав граждан: теория и практика.: монография. / О. А. Снежко - М.: ИНФРА-М, 2018. - 274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D712C">
        <w:t xml:space="preserve">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Карташкин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В. А. Права человека и принципы международного права в XXI веке. / В. А.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Карташкин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>; Ин-т государства и права РАН - М.: Норма; ИНФРА-М, 2018. - 147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37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12C">
        <w:rPr>
          <w:rFonts w:ascii="Times New Roman" w:hAnsi="Times New Roman" w:cs="Times New Roman"/>
          <w:sz w:val="24"/>
          <w:szCs w:val="24"/>
        </w:rPr>
        <w:t xml:space="preserve">Как принести права человека домой: защита прав человека в национальных и международных инстанциях. / под ред. А. Л. Буркова - М.: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>., 2018. - 397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D712C">
        <w:rPr>
          <w:rFonts w:ascii="Times New Roman" w:hAnsi="Times New Roman" w:cs="Times New Roman"/>
          <w:sz w:val="24"/>
          <w:szCs w:val="24"/>
        </w:rPr>
        <w:t xml:space="preserve">Курдюков Д. Г. Индивидуальная жалоба в контексте Европейской Конвенции о защите прав человека и основных свобод 1950г. / Д.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Г.Курдюков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- Воронеж: ВГУ, 2001. - 192с.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Эбзеев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Б. С. Личность и государство в России: взаимная ответственность и конституционные обязанности. / Б. С.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Эбзеев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- М.: НОРМА, 2011. - 383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Гомьен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Д. Европейская конвенция о правах человека и Европейская социальная хартия: право и практика. / </w:t>
      </w:r>
      <w:proofErr w:type="spellStart"/>
      <w:proofErr w:type="gramStart"/>
      <w:r w:rsidRPr="003D712C">
        <w:rPr>
          <w:rFonts w:ascii="Times New Roman" w:hAnsi="Times New Roman" w:cs="Times New Roman"/>
          <w:sz w:val="24"/>
          <w:szCs w:val="24"/>
        </w:rPr>
        <w:t>Д.Гомьен,Д.Харрис</w:t>
      </w:r>
      <w:proofErr w:type="gramEnd"/>
      <w:r w:rsidRPr="003D712C">
        <w:rPr>
          <w:rFonts w:ascii="Times New Roman" w:hAnsi="Times New Roman" w:cs="Times New Roman"/>
          <w:sz w:val="24"/>
          <w:szCs w:val="24"/>
        </w:rPr>
        <w:t>,Л.Зваак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; Пер. с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- М.: МНИМП, 1998. - 600с.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Поленина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С. В. Гендерное равенство: проблема равных прав и равных возможностей мужчин и женщин.: учеб. пособие для вузов. / С. В.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Поленина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; УМО по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. образованию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>. учеб. заведений; Ин-т социальной и гендерной политики - М.: Аспект Пресс, 2005. - 269 с.</w:t>
      </w:r>
    </w:p>
    <w:p w:rsidR="007767CD" w:rsidRDefault="007767CD" w:rsidP="007767CD">
      <w:pPr>
        <w:spacing w:after="0"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3D712C">
        <w:rPr>
          <w:rFonts w:ascii="Times New Roman" w:hAnsi="Times New Roman" w:cs="Times New Roman"/>
          <w:sz w:val="24"/>
          <w:szCs w:val="24"/>
        </w:rPr>
        <w:t xml:space="preserve">Права женщин в современном мире: Сборник </w:t>
      </w:r>
      <w:proofErr w:type="spellStart"/>
      <w:proofErr w:type="gramStart"/>
      <w:r w:rsidRPr="003D712C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D712C">
        <w:rPr>
          <w:rFonts w:ascii="Times New Roman" w:hAnsi="Times New Roman" w:cs="Times New Roman"/>
          <w:sz w:val="24"/>
          <w:szCs w:val="24"/>
        </w:rPr>
        <w:t>прав.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12C">
        <w:rPr>
          <w:rFonts w:ascii="Times New Roman" w:hAnsi="Times New Roman" w:cs="Times New Roman"/>
          <w:sz w:val="24"/>
          <w:szCs w:val="24"/>
        </w:rPr>
        <w:t xml:space="preserve">документов. / Сост. А. Г.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Ерицян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- Ереван: </w:t>
      </w:r>
      <w:proofErr w:type="spellStart"/>
      <w:r w:rsidRPr="003D712C">
        <w:rPr>
          <w:rFonts w:ascii="Times New Roman" w:hAnsi="Times New Roman" w:cs="Times New Roman"/>
          <w:sz w:val="24"/>
          <w:szCs w:val="24"/>
        </w:rPr>
        <w:t>Мхитар</w:t>
      </w:r>
      <w:proofErr w:type="spellEnd"/>
      <w:r w:rsidRPr="003D712C">
        <w:rPr>
          <w:rFonts w:ascii="Times New Roman" w:hAnsi="Times New Roman" w:cs="Times New Roman"/>
          <w:sz w:val="24"/>
          <w:szCs w:val="24"/>
        </w:rPr>
        <w:t xml:space="preserve"> Гош, 1998. - 79с.</w:t>
      </w:r>
    </w:p>
    <w:p w:rsidR="0093486F" w:rsidRDefault="0093486F">
      <w:bookmarkStart w:id="0" w:name="_GoBack"/>
      <w:bookmarkEnd w:id="0"/>
    </w:p>
    <w:sectPr w:rsidR="0093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CD"/>
    <w:rsid w:val="007767CD"/>
    <w:rsid w:val="0093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E039C-DC50-449B-B2E4-32B437B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2022-12-07T07:27:00Z</dcterms:created>
  <dcterms:modified xsi:type="dcterms:W3CDTF">2022-12-07T07:27:00Z</dcterms:modified>
</cp:coreProperties>
</file>